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40323616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350">
        <w:rPr>
          <w:b/>
          <w:sz w:val="32"/>
          <w:u w:val="single"/>
        </w:rPr>
        <w:t xml:space="preserve">YEAR </w:t>
      </w:r>
      <w:r w:rsidR="00844082">
        <w:rPr>
          <w:b/>
          <w:sz w:val="32"/>
          <w:u w:val="single"/>
        </w:rPr>
        <w:t>1</w:t>
      </w:r>
    </w:p>
    <w:p w14:paraId="26EEE140" w14:textId="22553848" w:rsidR="003F3660" w:rsidRDefault="00940350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940350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56"/>
        <w:gridCol w:w="945"/>
        <w:gridCol w:w="945"/>
        <w:gridCol w:w="945"/>
        <w:gridCol w:w="945"/>
        <w:gridCol w:w="945"/>
        <w:gridCol w:w="945"/>
        <w:gridCol w:w="804"/>
        <w:gridCol w:w="1086"/>
        <w:gridCol w:w="945"/>
        <w:gridCol w:w="945"/>
        <w:gridCol w:w="945"/>
        <w:gridCol w:w="945"/>
        <w:gridCol w:w="945"/>
        <w:gridCol w:w="945"/>
      </w:tblGrid>
      <w:tr w:rsidR="003F3660" w14:paraId="14D097BA" w14:textId="77777777" w:rsidTr="001C097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94035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756" w:type="dxa"/>
            <w:shd w:val="clear" w:color="auto" w:fill="F2F2F2"/>
            <w:vAlign w:val="center"/>
          </w:tcPr>
          <w:p w14:paraId="0B8FB0A7" w14:textId="77777777" w:rsidR="003F3660" w:rsidRDefault="0094035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278A4E7" w14:textId="77777777" w:rsidR="003F3660" w:rsidRDefault="0094035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095AE82B" w14:textId="77777777" w:rsidR="003F3660" w:rsidRDefault="0094035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7F898093" w14:textId="77777777" w:rsidR="003F3660" w:rsidRDefault="0094035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9168821" w14:textId="77777777" w:rsidR="003F3660" w:rsidRDefault="0094035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0713639" w14:textId="77777777" w:rsidR="003F3660" w:rsidRDefault="0094035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23A198D" w14:textId="77777777" w:rsidR="003F3660" w:rsidRDefault="0094035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04" w:type="dxa"/>
            <w:vMerge w:val="restart"/>
            <w:shd w:val="clear" w:color="auto" w:fill="FFF2CC"/>
            <w:vAlign w:val="center"/>
          </w:tcPr>
          <w:p w14:paraId="29F2FED4" w14:textId="77777777" w:rsidR="003F3660" w:rsidRDefault="0094035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086" w:type="dxa"/>
            <w:shd w:val="clear" w:color="auto" w:fill="F2F2F2"/>
            <w:vAlign w:val="center"/>
          </w:tcPr>
          <w:p w14:paraId="6A26E53A" w14:textId="77777777" w:rsidR="003F3660" w:rsidRDefault="0094035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7134D695" w14:textId="77777777" w:rsidR="003F3660" w:rsidRDefault="0094035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1318FD48" w14:textId="77777777" w:rsidR="003F3660" w:rsidRDefault="0094035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40B95D0B" w14:textId="77777777" w:rsidR="003F3660" w:rsidRDefault="0094035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2333714" w14:textId="77777777" w:rsidR="003F3660" w:rsidRDefault="0094035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1D4CA11" w14:textId="77777777" w:rsidR="003F3660" w:rsidRDefault="00940350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7B58B2CF" w14:textId="77777777" w:rsidR="003F3660" w:rsidRDefault="00940350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844082" w14:paraId="6B3BD032" w14:textId="77777777" w:rsidTr="001C0978">
        <w:trPr>
          <w:jc w:val="center"/>
        </w:trPr>
        <w:tc>
          <w:tcPr>
            <w:tcW w:w="1134" w:type="dxa"/>
            <w:vMerge/>
          </w:tcPr>
          <w:p w14:paraId="21597D09" w14:textId="77777777" w:rsidR="00844082" w:rsidRDefault="00844082"/>
        </w:tc>
        <w:tc>
          <w:tcPr>
            <w:tcW w:w="6426" w:type="dxa"/>
            <w:gridSpan w:val="7"/>
            <w:shd w:val="clear" w:color="auto" w:fill="E6E6E6"/>
            <w:vAlign w:val="center"/>
          </w:tcPr>
          <w:p w14:paraId="7FBE8811" w14:textId="103BCAC1" w:rsidR="00844082" w:rsidRDefault="00844082">
            <w:pPr>
              <w:jc w:val="center"/>
            </w:pPr>
            <w:r>
              <w:t xml:space="preserve">CUSP Reading: </w:t>
            </w:r>
            <w:proofErr w:type="spellStart"/>
            <w:r>
              <w:t>Beegu</w:t>
            </w:r>
            <w:proofErr w:type="spellEnd"/>
            <w:r>
              <w:t xml:space="preserve"> and Where the Wild Things Are</w:t>
            </w:r>
          </w:p>
        </w:tc>
        <w:tc>
          <w:tcPr>
            <w:tcW w:w="804" w:type="dxa"/>
            <w:vMerge/>
          </w:tcPr>
          <w:p w14:paraId="4B76F99F" w14:textId="77777777" w:rsidR="00844082" w:rsidRDefault="00844082"/>
        </w:tc>
        <w:tc>
          <w:tcPr>
            <w:tcW w:w="6756" w:type="dxa"/>
            <w:gridSpan w:val="7"/>
            <w:shd w:val="clear" w:color="auto" w:fill="E6E6E6"/>
            <w:vAlign w:val="center"/>
          </w:tcPr>
          <w:p w14:paraId="7AFA3122" w14:textId="75ECA04A" w:rsidR="00844082" w:rsidRDefault="00844082">
            <w:pPr>
              <w:jc w:val="center"/>
            </w:pPr>
            <w:r>
              <w:t xml:space="preserve">CUSP Reading: The Storm Whale &amp; The Owl and the Pussy Cat and The Boy Who Cried Wolf </w:t>
            </w:r>
          </w:p>
        </w:tc>
      </w:tr>
      <w:tr w:rsidR="00844082" w14:paraId="2F44F560" w14:textId="77777777" w:rsidTr="001C0978">
        <w:trPr>
          <w:jc w:val="center"/>
        </w:trPr>
        <w:tc>
          <w:tcPr>
            <w:tcW w:w="1134" w:type="dxa"/>
            <w:vMerge/>
          </w:tcPr>
          <w:p w14:paraId="70AF0F43" w14:textId="77777777" w:rsidR="00844082" w:rsidRDefault="00844082"/>
        </w:tc>
        <w:tc>
          <w:tcPr>
            <w:tcW w:w="2646" w:type="dxa"/>
            <w:gridSpan w:val="3"/>
          </w:tcPr>
          <w:p w14:paraId="6B589ACB" w14:textId="58864A76" w:rsidR="00844082" w:rsidRPr="006762F1" w:rsidRDefault="00844082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  <w:t>CUSP NEW for 2026 Bridging Modules: Daily sentence composition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  <w:p w14:paraId="2228FFA2" w14:textId="7CA1EEF1" w:rsidR="00844082" w:rsidRPr="006762F1" w:rsidRDefault="00844082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945" w:type="dxa"/>
          </w:tcPr>
          <w:p w14:paraId="19E3ADF7" w14:textId="22A0C5D7" w:rsidR="00844082" w:rsidRPr="006762F1" w:rsidRDefault="00844082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  <w:t>Strong Start Writing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945" w:type="dxa"/>
          </w:tcPr>
          <w:p w14:paraId="4E95947A" w14:textId="6A0F5E41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>Poetry: pattern and rhyme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890" w:type="dxa"/>
            <w:gridSpan w:val="2"/>
          </w:tcPr>
          <w:p w14:paraId="34F20038" w14:textId="77777777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>Setting descriptions</w:t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22F27B42" w14:textId="2F499551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804" w:type="dxa"/>
            <w:vMerge/>
          </w:tcPr>
          <w:p w14:paraId="4B6F5031" w14:textId="77777777" w:rsidR="00844082" w:rsidRDefault="00844082"/>
        </w:tc>
        <w:tc>
          <w:tcPr>
            <w:tcW w:w="1086" w:type="dxa"/>
          </w:tcPr>
          <w:p w14:paraId="08645101" w14:textId="147EDD4E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 xml:space="preserve">Flexible Block: Strong Start Writing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835" w:type="dxa"/>
            <w:gridSpan w:val="3"/>
          </w:tcPr>
          <w:p w14:paraId="543B1370" w14:textId="77777777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 xml:space="preserve">Stories with familiar settings </w:t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144CE714" w14:textId="65499DE4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41B2DD5F" w14:textId="2AA4EE0B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890" w:type="dxa"/>
            <w:gridSpan w:val="2"/>
          </w:tcPr>
          <w:p w14:paraId="7D06EFEF" w14:textId="77777777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 xml:space="preserve">Instructional Writing </w:t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7DBF9D85" w14:textId="440132CE" w:rsidR="00844082" w:rsidRPr="006762F1" w:rsidRDefault="00844082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945" w:type="dxa"/>
          </w:tcPr>
          <w:p w14:paraId="3B0AFAD1" w14:textId="225250D4" w:rsidR="00844082" w:rsidRDefault="00844082">
            <w:r>
              <w:br/>
            </w:r>
            <w:r w:rsidRPr="006762F1">
              <w:rPr>
                <w:color w:val="00B050"/>
              </w:rPr>
              <w:t xml:space="preserve">Poetry: Playing with language </w:t>
            </w:r>
            <w:r>
              <w:br/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940350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163"/>
        <w:gridCol w:w="1163"/>
        <w:gridCol w:w="1163"/>
        <w:gridCol w:w="1163"/>
        <w:gridCol w:w="1163"/>
        <w:gridCol w:w="1163"/>
        <w:gridCol w:w="790"/>
        <w:gridCol w:w="1536"/>
        <w:gridCol w:w="1163"/>
        <w:gridCol w:w="1163"/>
        <w:gridCol w:w="1163"/>
        <w:gridCol w:w="1163"/>
      </w:tblGrid>
      <w:tr w:rsidR="003F3660" w14:paraId="2CD360D7" w14:textId="77777777" w:rsidTr="001C0978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94035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D118DEF" w14:textId="77777777" w:rsidR="003F3660" w:rsidRDefault="0094035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057EFF17" w14:textId="77777777" w:rsidR="003F3660" w:rsidRDefault="0094035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740CD318" w14:textId="77777777" w:rsidR="003F3660" w:rsidRDefault="0094035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2B0B3356" w14:textId="77777777" w:rsidR="003F3660" w:rsidRDefault="0094035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67BD2835" w14:textId="77777777" w:rsidR="003F3660" w:rsidRDefault="0094035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EBC5B69" w14:textId="77777777" w:rsidR="003F3660" w:rsidRDefault="0094035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790" w:type="dxa"/>
            <w:vMerge w:val="restart"/>
            <w:shd w:val="clear" w:color="auto" w:fill="FFF2CC"/>
            <w:vAlign w:val="center"/>
          </w:tcPr>
          <w:p w14:paraId="7B0BA308" w14:textId="77777777" w:rsidR="003F3660" w:rsidRDefault="0094035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36" w:type="dxa"/>
            <w:shd w:val="clear" w:color="auto" w:fill="F2F2F2"/>
            <w:vAlign w:val="center"/>
          </w:tcPr>
          <w:p w14:paraId="087A6C96" w14:textId="77777777" w:rsidR="003F3660" w:rsidRDefault="0094035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BA46193" w14:textId="77777777" w:rsidR="003F3660" w:rsidRDefault="0094035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4C402F40" w14:textId="77777777" w:rsidR="003F3660" w:rsidRDefault="0094035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56184D6" w14:textId="77777777" w:rsidR="003F3660" w:rsidRDefault="0094035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1931F6BD" w14:textId="77777777" w:rsidR="003F3660" w:rsidRDefault="00940350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44082" w14:paraId="4D722D0E" w14:textId="77777777" w:rsidTr="001C0978">
        <w:trPr>
          <w:jc w:val="center"/>
        </w:trPr>
        <w:tc>
          <w:tcPr>
            <w:tcW w:w="1163" w:type="dxa"/>
            <w:vMerge/>
          </w:tcPr>
          <w:p w14:paraId="4436EA14" w14:textId="77777777" w:rsidR="00844082" w:rsidRDefault="00844082"/>
        </w:tc>
        <w:tc>
          <w:tcPr>
            <w:tcW w:w="6978" w:type="dxa"/>
            <w:gridSpan w:val="6"/>
            <w:shd w:val="clear" w:color="auto" w:fill="E6E6E6"/>
            <w:vAlign w:val="center"/>
          </w:tcPr>
          <w:p w14:paraId="7742EE0D" w14:textId="0440605D" w:rsidR="00844082" w:rsidRDefault="001C0978">
            <w:pPr>
              <w:jc w:val="center"/>
            </w:pPr>
            <w:r>
              <w:t xml:space="preserve">CUSP Reading: The Tale of Peter Rabbit and Look Up! </w:t>
            </w:r>
          </w:p>
        </w:tc>
        <w:tc>
          <w:tcPr>
            <w:tcW w:w="790" w:type="dxa"/>
            <w:vMerge/>
          </w:tcPr>
          <w:p w14:paraId="5DB353AE" w14:textId="77777777" w:rsidR="00844082" w:rsidRDefault="00844082"/>
        </w:tc>
        <w:tc>
          <w:tcPr>
            <w:tcW w:w="6188" w:type="dxa"/>
            <w:gridSpan w:val="5"/>
            <w:shd w:val="clear" w:color="auto" w:fill="E6E6E6"/>
            <w:vAlign w:val="center"/>
          </w:tcPr>
          <w:p w14:paraId="31A97820" w14:textId="70839A10" w:rsidR="00844082" w:rsidRDefault="001C0978">
            <w:pPr>
              <w:jc w:val="center"/>
            </w:pPr>
            <w:r>
              <w:t xml:space="preserve">CUSP Reading: Here we are and Chocolate Cake </w:t>
            </w:r>
          </w:p>
        </w:tc>
      </w:tr>
      <w:tr w:rsidR="001C0978" w14:paraId="231874C9" w14:textId="77777777" w:rsidTr="001C0978">
        <w:trPr>
          <w:jc w:val="center"/>
        </w:trPr>
        <w:tc>
          <w:tcPr>
            <w:tcW w:w="1163" w:type="dxa"/>
            <w:vMerge/>
          </w:tcPr>
          <w:p w14:paraId="30374C3A" w14:textId="77777777" w:rsidR="001C0978" w:rsidRDefault="001C0978"/>
        </w:tc>
        <w:tc>
          <w:tcPr>
            <w:tcW w:w="1163" w:type="dxa"/>
          </w:tcPr>
          <w:p w14:paraId="54741440" w14:textId="31D34961" w:rsidR="001C0978" w:rsidRPr="006762F1" w:rsidRDefault="001C0978">
            <w:pPr>
              <w:rPr>
                <w:b/>
                <w:bCs/>
              </w:rPr>
            </w:pPr>
            <w:r>
              <w:br/>
            </w:r>
            <w:r w:rsidRPr="006762F1">
              <w:rPr>
                <w:b/>
                <w:bCs/>
                <w:color w:val="000000" w:themeColor="text1"/>
              </w:rPr>
              <w:t>Flexible Blocks: Strong Start</w:t>
            </w:r>
            <w:r w:rsidRPr="006762F1">
              <w:rPr>
                <w:b/>
                <w:bCs/>
              </w:rPr>
              <w:br/>
            </w:r>
          </w:p>
        </w:tc>
        <w:tc>
          <w:tcPr>
            <w:tcW w:w="1163" w:type="dxa"/>
          </w:tcPr>
          <w:p w14:paraId="0439CA86" w14:textId="712F14D2" w:rsidR="001C0978" w:rsidRPr="006762F1" w:rsidRDefault="001C0978">
            <w:pPr>
              <w:rPr>
                <w:b/>
                <w:bCs/>
              </w:rPr>
            </w:pPr>
            <w:r>
              <w:br/>
            </w:r>
            <w:r w:rsidRPr="006762F1">
              <w:rPr>
                <w:b/>
                <w:bCs/>
                <w:color w:val="FFC000"/>
              </w:rPr>
              <w:t>Shapes Poems and Calligrams Enrichment</w:t>
            </w:r>
            <w:r w:rsidRPr="006762F1">
              <w:rPr>
                <w:b/>
                <w:bCs/>
              </w:rPr>
              <w:br/>
            </w:r>
          </w:p>
        </w:tc>
        <w:tc>
          <w:tcPr>
            <w:tcW w:w="2326" w:type="dxa"/>
            <w:gridSpan w:val="2"/>
          </w:tcPr>
          <w:p w14:paraId="1ED000E0" w14:textId="00C2617A" w:rsidR="001C0978" w:rsidRPr="006762F1" w:rsidRDefault="001C0978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>Recount from personal experience</w:t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03A903AB" w14:textId="319E3E7D" w:rsidR="001C0978" w:rsidRPr="006762F1" w:rsidRDefault="001C0978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326" w:type="dxa"/>
            <w:gridSpan w:val="2"/>
          </w:tcPr>
          <w:p w14:paraId="315E79AD" w14:textId="142A78B3" w:rsidR="001C0978" w:rsidRPr="006762F1" w:rsidRDefault="001C0978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  <w:t xml:space="preserve">Informal Letters </w:t>
            </w:r>
            <w:r w:rsidRPr="006762F1">
              <w:rPr>
                <w:b/>
                <w:bCs/>
                <w:color w:val="00B050"/>
              </w:rPr>
              <w:br/>
            </w:r>
          </w:p>
          <w:p w14:paraId="095E0303" w14:textId="0D4BD607" w:rsidR="001C0978" w:rsidRPr="006762F1" w:rsidRDefault="001C0978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790" w:type="dxa"/>
            <w:vMerge/>
          </w:tcPr>
          <w:p w14:paraId="76A63E89" w14:textId="77777777" w:rsidR="001C0978" w:rsidRDefault="001C0978"/>
        </w:tc>
        <w:tc>
          <w:tcPr>
            <w:tcW w:w="3862" w:type="dxa"/>
            <w:gridSpan w:val="3"/>
          </w:tcPr>
          <w:p w14:paraId="5E0996A5" w14:textId="6395850D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 xml:space="preserve">Stories with familiar settings 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52B02D6D" w14:textId="4BCBA1C3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3CEBA9F0" w14:textId="3D892DD6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326" w:type="dxa"/>
            <w:gridSpan w:val="2"/>
          </w:tcPr>
          <w:p w14:paraId="71C6FF10" w14:textId="3F570049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>Recount from personal experience</w:t>
            </w:r>
          </w:p>
          <w:p w14:paraId="2485263B" w14:textId="462E1ACD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940350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882"/>
        <w:gridCol w:w="1008"/>
        <w:gridCol w:w="1008"/>
        <w:gridCol w:w="1008"/>
        <w:gridCol w:w="1008"/>
        <w:gridCol w:w="1008"/>
        <w:gridCol w:w="1008"/>
        <w:gridCol w:w="867"/>
        <w:gridCol w:w="1149"/>
        <w:gridCol w:w="1008"/>
        <w:gridCol w:w="1008"/>
        <w:gridCol w:w="1008"/>
        <w:gridCol w:w="1008"/>
        <w:gridCol w:w="1008"/>
      </w:tblGrid>
      <w:tr w:rsidR="003F3660" w14:paraId="477937AF" w14:textId="77777777" w:rsidTr="001C097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94035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882" w:type="dxa"/>
            <w:shd w:val="clear" w:color="auto" w:fill="F2F2F2"/>
            <w:vAlign w:val="center"/>
          </w:tcPr>
          <w:p w14:paraId="7671E3AA" w14:textId="77777777" w:rsidR="003F3660" w:rsidRDefault="0094035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A37FA8E" w14:textId="77777777" w:rsidR="003F3660" w:rsidRDefault="0094035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093CE90" w14:textId="77777777" w:rsidR="003F3660" w:rsidRDefault="0094035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61682DE5" w14:textId="77777777" w:rsidR="003F3660" w:rsidRDefault="0094035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74B5A43F" w14:textId="77777777" w:rsidR="003F3660" w:rsidRDefault="0094035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776B00F7" w14:textId="77777777" w:rsidR="003F3660" w:rsidRDefault="0094035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F10FC23" w14:textId="77777777" w:rsidR="003F3660" w:rsidRDefault="0094035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67" w:type="dxa"/>
            <w:vMerge w:val="restart"/>
            <w:shd w:val="clear" w:color="auto" w:fill="FFF2CC"/>
            <w:vAlign w:val="center"/>
          </w:tcPr>
          <w:p w14:paraId="29A5C706" w14:textId="77777777" w:rsidR="003F3660" w:rsidRDefault="0094035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149" w:type="dxa"/>
            <w:shd w:val="clear" w:color="auto" w:fill="F2F2F2"/>
            <w:vAlign w:val="center"/>
          </w:tcPr>
          <w:p w14:paraId="57D0F1C4" w14:textId="77777777" w:rsidR="003F3660" w:rsidRDefault="0094035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5D7DC13" w14:textId="77777777" w:rsidR="003F3660" w:rsidRDefault="0094035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45227FA5" w14:textId="77777777" w:rsidR="003F3660" w:rsidRDefault="0094035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5787C65D" w14:textId="77777777" w:rsidR="003F3660" w:rsidRDefault="0094035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0ED1CD6E" w14:textId="77777777" w:rsidR="003F3660" w:rsidRDefault="0094035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3F3660" w:rsidRDefault="0094035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844082" w14:paraId="70F32E35" w14:textId="77777777" w:rsidTr="001C0978">
        <w:trPr>
          <w:jc w:val="center"/>
        </w:trPr>
        <w:tc>
          <w:tcPr>
            <w:tcW w:w="1134" w:type="dxa"/>
            <w:vMerge/>
          </w:tcPr>
          <w:p w14:paraId="1059FCBC" w14:textId="77777777" w:rsidR="00844082" w:rsidRDefault="00844082"/>
        </w:tc>
        <w:tc>
          <w:tcPr>
            <w:tcW w:w="6930" w:type="dxa"/>
            <w:gridSpan w:val="7"/>
            <w:shd w:val="clear" w:color="auto" w:fill="E6E6E6"/>
            <w:vAlign w:val="center"/>
          </w:tcPr>
          <w:p w14:paraId="7852A83F" w14:textId="79D78134" w:rsidR="00844082" w:rsidRDefault="001C0978">
            <w:pPr>
              <w:jc w:val="center"/>
            </w:pPr>
            <w:r>
              <w:t xml:space="preserve">CUSP Reading: There’s a Rang-Tan in my Bedroom and Tango makes three </w:t>
            </w:r>
          </w:p>
        </w:tc>
        <w:tc>
          <w:tcPr>
            <w:tcW w:w="867" w:type="dxa"/>
            <w:vMerge/>
          </w:tcPr>
          <w:p w14:paraId="160D6CCE" w14:textId="77777777" w:rsidR="00844082" w:rsidRDefault="00844082"/>
        </w:tc>
        <w:tc>
          <w:tcPr>
            <w:tcW w:w="6189" w:type="dxa"/>
            <w:gridSpan w:val="6"/>
            <w:shd w:val="clear" w:color="auto" w:fill="E6E6E6"/>
            <w:vAlign w:val="center"/>
          </w:tcPr>
          <w:p w14:paraId="7194B510" w14:textId="1448A05C" w:rsidR="00844082" w:rsidRDefault="001C0978">
            <w:pPr>
              <w:jc w:val="center"/>
            </w:pPr>
            <w:r>
              <w:t>CUSP Reading: The Lion Inside &amp; The Hare and the Tortoise &amp; The Proudest Blue</w:t>
            </w:r>
          </w:p>
        </w:tc>
      </w:tr>
      <w:tr w:rsidR="001C0978" w14:paraId="3CD588A6" w14:textId="77777777" w:rsidTr="001C0978">
        <w:trPr>
          <w:jc w:val="center"/>
        </w:trPr>
        <w:tc>
          <w:tcPr>
            <w:tcW w:w="1134" w:type="dxa"/>
            <w:vMerge/>
          </w:tcPr>
          <w:p w14:paraId="3C4089C9" w14:textId="77777777" w:rsidR="001C0978" w:rsidRDefault="001C0978"/>
        </w:tc>
        <w:tc>
          <w:tcPr>
            <w:tcW w:w="882" w:type="dxa"/>
          </w:tcPr>
          <w:p w14:paraId="12F2B877" w14:textId="3161D460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t>Poetry (Pattern and rhyme enrichment)</w:t>
            </w: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016" w:type="dxa"/>
            <w:gridSpan w:val="2"/>
          </w:tcPr>
          <w:p w14:paraId="2342D160" w14:textId="5B346C88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>Informal Letters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5BED427B" w14:textId="1C91DFC9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016" w:type="dxa"/>
            <w:gridSpan w:val="2"/>
          </w:tcPr>
          <w:p w14:paraId="76815857" w14:textId="215F7845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 xml:space="preserve">Setting Descriptions 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2F2840BE" w14:textId="4165B945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14:paraId="0EBD0F86" w14:textId="29327618" w:rsidR="001C0978" w:rsidRPr="006762F1" w:rsidRDefault="001C0978">
            <w:pPr>
              <w:rPr>
                <w:b/>
                <w:bCs/>
              </w:rPr>
            </w:pPr>
            <w:r>
              <w:br/>
            </w:r>
            <w:r w:rsidRPr="006762F1">
              <w:rPr>
                <w:b/>
                <w:bCs/>
                <w:color w:val="000000" w:themeColor="text1"/>
              </w:rPr>
              <w:t>Flexible Block</w:t>
            </w:r>
          </w:p>
        </w:tc>
        <w:tc>
          <w:tcPr>
            <w:tcW w:w="1008" w:type="dxa"/>
          </w:tcPr>
          <w:p w14:paraId="1540479D" w14:textId="28501A8E" w:rsidR="001C0978" w:rsidRPr="006762F1" w:rsidRDefault="001C0978">
            <w:pPr>
              <w:rPr>
                <w:b/>
                <w:bCs/>
              </w:rPr>
            </w:pPr>
            <w:r>
              <w:br/>
            </w:r>
            <w:r w:rsidRPr="006762F1">
              <w:rPr>
                <w:b/>
                <w:bCs/>
                <w:color w:val="FFC000"/>
              </w:rPr>
              <w:t xml:space="preserve">Poetry on a theme (nature) </w:t>
            </w:r>
          </w:p>
        </w:tc>
        <w:tc>
          <w:tcPr>
            <w:tcW w:w="867" w:type="dxa"/>
            <w:vMerge/>
          </w:tcPr>
          <w:p w14:paraId="5E0801FD" w14:textId="77777777" w:rsidR="001C0978" w:rsidRDefault="001C0978"/>
        </w:tc>
        <w:tc>
          <w:tcPr>
            <w:tcW w:w="2157" w:type="dxa"/>
            <w:gridSpan w:val="2"/>
          </w:tcPr>
          <w:p w14:paraId="2947B948" w14:textId="46B51BA8" w:rsidR="001C0978" w:rsidRPr="006762F1" w:rsidRDefault="001C0978">
            <w:pPr>
              <w:rPr>
                <w:b/>
                <w:bCs/>
              </w:rPr>
            </w:pPr>
            <w:r>
              <w:br/>
            </w:r>
            <w:r w:rsidRPr="006762F1">
              <w:rPr>
                <w:b/>
                <w:bCs/>
              </w:rPr>
              <w:t xml:space="preserve">Flexible block </w:t>
            </w:r>
            <w:r w:rsidRPr="006762F1">
              <w:rPr>
                <w:b/>
                <w:bCs/>
              </w:rPr>
              <w:br/>
              <w:t xml:space="preserve">Phonics Focus </w:t>
            </w:r>
            <w:r w:rsidRPr="006762F1">
              <w:rPr>
                <w:b/>
                <w:bCs/>
              </w:rPr>
              <w:br/>
            </w:r>
          </w:p>
          <w:p w14:paraId="030226DF" w14:textId="3CC9EAF6" w:rsidR="001C0978" w:rsidRDefault="001C0978">
            <w:r>
              <w:br/>
            </w:r>
            <w:r>
              <w:br/>
            </w:r>
          </w:p>
        </w:tc>
        <w:tc>
          <w:tcPr>
            <w:tcW w:w="1008" w:type="dxa"/>
          </w:tcPr>
          <w:p w14:paraId="0499F5C8" w14:textId="3C2F10EB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>Poetry on a theme (nature) enrichment</w:t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016" w:type="dxa"/>
            <w:gridSpan w:val="2"/>
          </w:tcPr>
          <w:p w14:paraId="7732163E" w14:textId="066C3D79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  <w:t xml:space="preserve">Instructional Writing </w:t>
            </w:r>
            <w:r w:rsidRPr="006762F1">
              <w:rPr>
                <w:b/>
                <w:bCs/>
                <w:color w:val="FFC000"/>
              </w:rPr>
              <w:br/>
            </w:r>
          </w:p>
          <w:p w14:paraId="62A5E574" w14:textId="79F99766" w:rsidR="001C0978" w:rsidRPr="006762F1" w:rsidRDefault="001C097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14:paraId="11607783" w14:textId="6942A1D7" w:rsidR="001C0978" w:rsidRDefault="001C0978">
            <w:r>
              <w:br/>
              <w:t>Recount of the three little pigs</w:t>
            </w:r>
            <w:r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77777777" w:rsidR="003F3660" w:rsidRDefault="00940350">
      <w:pPr>
        <w:spacing w:before="80" w:after="0"/>
      </w:pPr>
      <w:r>
        <w:rPr>
          <w:b/>
        </w:rPr>
        <w:t xml:space="preserve">Template: </w:t>
      </w:r>
      <w:r>
        <w:t>Blank Topic / Unit boxes are provided for curriculum planning. Half-term breaks are shown as separate planning markers.</w:t>
      </w: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0978"/>
    <w:rsid w:val="0029639D"/>
    <w:rsid w:val="00326F90"/>
    <w:rsid w:val="003F3660"/>
    <w:rsid w:val="005F271F"/>
    <w:rsid w:val="006762F1"/>
    <w:rsid w:val="00844082"/>
    <w:rsid w:val="00980CD9"/>
    <w:rsid w:val="00AA1D8D"/>
    <w:rsid w:val="00B47730"/>
    <w:rsid w:val="00BD669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71666C-0510-45E2-852D-77B3954BFB79}"/>
</file>

<file path=customXml/itemProps3.xml><?xml version="1.0" encoding="utf-8"?>
<ds:datastoreItem xmlns:ds="http://schemas.openxmlformats.org/officeDocument/2006/customXml" ds:itemID="{A2EA4B58-8586-44EE-BD92-83FC4E1E67C7}"/>
</file>

<file path=customXml/itemProps4.xml><?xml version="1.0" encoding="utf-8"?>
<ds:datastoreItem xmlns:ds="http://schemas.openxmlformats.org/officeDocument/2006/customXml" ds:itemID="{3412EB8B-365C-4C14-AD9F-56365AD47B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2</cp:revision>
  <dcterms:created xsi:type="dcterms:W3CDTF">2026-08-18T16:23:00Z</dcterms:created>
  <dcterms:modified xsi:type="dcterms:W3CDTF">2026-08-18T16:23:00Z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</Properties>
</file>